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AE" w:rsidRPr="00475222" w:rsidRDefault="00864093" w:rsidP="001C7FAE">
      <w:pPr>
        <w:rPr>
          <w:rFonts w:ascii="Trebuchet MS" w:hAnsi="Trebuchet MS"/>
          <w:sz w:val="20"/>
          <w:szCs w:val="20"/>
        </w:rPr>
      </w:pPr>
      <w:r>
        <w:rPr>
          <w:b/>
          <w:sz w:val="24"/>
          <w:szCs w:val="24"/>
        </w:rPr>
        <w:t xml:space="preserve">Programma scholing </w:t>
      </w:r>
      <w:r w:rsidRPr="00864093">
        <w:rPr>
          <w:b/>
          <w:sz w:val="24"/>
          <w:szCs w:val="24"/>
        </w:rPr>
        <w:t>ABCD</w:t>
      </w:r>
      <w:r w:rsidR="001C7FAE">
        <w:rPr>
          <w:b/>
          <w:sz w:val="24"/>
          <w:szCs w:val="24"/>
        </w:rPr>
        <w:t>E</w:t>
      </w:r>
      <w:r w:rsidRPr="00864093">
        <w:rPr>
          <w:b/>
          <w:sz w:val="24"/>
          <w:szCs w:val="24"/>
        </w:rPr>
        <w:t xml:space="preserve"> en B</w:t>
      </w:r>
      <w:r w:rsidR="001C7FAE">
        <w:rPr>
          <w:b/>
          <w:sz w:val="24"/>
          <w:szCs w:val="24"/>
        </w:rPr>
        <w:t>asic Life Support</w:t>
      </w:r>
      <w:r>
        <w:br/>
      </w:r>
      <w:r>
        <w:br/>
        <w:t>D</w:t>
      </w:r>
      <w:r w:rsidR="001C7FAE" w:rsidRPr="001C7FAE">
        <w:rPr>
          <w:rFonts w:ascii="Trebuchet MS" w:hAnsi="Trebuchet MS"/>
          <w:sz w:val="20"/>
          <w:szCs w:val="20"/>
        </w:rPr>
        <w:t xml:space="preserve"> </w:t>
      </w:r>
      <w:r w:rsidR="001C7FAE" w:rsidRPr="00475222">
        <w:rPr>
          <w:rFonts w:ascii="Trebuchet MS" w:hAnsi="Trebuchet MS"/>
          <w:sz w:val="20"/>
          <w:szCs w:val="20"/>
        </w:rPr>
        <w:t xml:space="preserve">De scholing ABCDE en Basic Life Support bestaat uit de volgende onderdelen: </w:t>
      </w:r>
    </w:p>
    <w:p w:rsidR="001C7FAE" w:rsidRPr="00475222" w:rsidRDefault="001C7FAE" w:rsidP="001C7FAE">
      <w:pPr>
        <w:rPr>
          <w:rFonts w:ascii="Trebuchet MS" w:hAnsi="Trebuchet MS"/>
          <w:sz w:val="20"/>
          <w:szCs w:val="20"/>
        </w:rPr>
      </w:pPr>
      <w:r w:rsidRPr="00475222">
        <w:rPr>
          <w:rFonts w:ascii="Trebuchet MS" w:hAnsi="Trebuchet MS"/>
          <w:sz w:val="20"/>
          <w:szCs w:val="20"/>
        </w:rPr>
        <w:t>1) Bestuderen theorie over de vitaal bedreigde patiënt, ABCDE- en SBAR-methode via e-module. De kennis wordt getoetst middels een eindtoets met 23 vragen. De toets wordt met een voldoende afgesloten bij een toetsresultaat &gt; 80% (tijdsinvestering 2 uur)</w:t>
      </w:r>
    </w:p>
    <w:p w:rsidR="001C7FAE" w:rsidRPr="00475222" w:rsidRDefault="001C7FAE" w:rsidP="001C7FAE">
      <w:pPr>
        <w:rPr>
          <w:rFonts w:ascii="Trebuchet MS" w:hAnsi="Trebuchet MS"/>
          <w:sz w:val="20"/>
          <w:szCs w:val="20"/>
        </w:rPr>
      </w:pPr>
      <w:r w:rsidRPr="00475222">
        <w:rPr>
          <w:rFonts w:ascii="Trebuchet MS" w:hAnsi="Trebuchet MS"/>
          <w:sz w:val="20"/>
          <w:szCs w:val="20"/>
        </w:rPr>
        <w:t>2) Introductie praktijkbijeenkomst (15 minuten)</w:t>
      </w:r>
    </w:p>
    <w:p w:rsidR="001C7FAE" w:rsidRPr="00475222" w:rsidRDefault="001C7FAE" w:rsidP="001C7FAE">
      <w:pPr>
        <w:rPr>
          <w:rFonts w:ascii="Trebuchet MS" w:hAnsi="Trebuchet MS"/>
          <w:sz w:val="20"/>
          <w:szCs w:val="20"/>
        </w:rPr>
      </w:pPr>
      <w:r w:rsidRPr="00475222">
        <w:rPr>
          <w:rFonts w:ascii="Trebuchet MS" w:hAnsi="Trebuchet MS"/>
          <w:sz w:val="20"/>
          <w:szCs w:val="20"/>
        </w:rPr>
        <w:t>3) Trainen van ABCDE-scenario’s met lotus slachtoffer (60 minuten)</w:t>
      </w:r>
    </w:p>
    <w:p w:rsidR="001C7FAE" w:rsidRPr="00475222" w:rsidRDefault="001C7FAE" w:rsidP="001C7FAE">
      <w:pPr>
        <w:rPr>
          <w:rFonts w:ascii="Trebuchet MS" w:hAnsi="Trebuchet MS"/>
          <w:sz w:val="20"/>
          <w:szCs w:val="20"/>
        </w:rPr>
      </w:pPr>
      <w:r w:rsidRPr="00475222">
        <w:rPr>
          <w:rFonts w:ascii="Trebuchet MS" w:hAnsi="Trebuchet MS"/>
          <w:sz w:val="20"/>
          <w:szCs w:val="20"/>
        </w:rPr>
        <w:t>4) Herhalen van vaardigheden rondom Basic Life Support waarbij de nadruk ligt op het oefenen van de handeling  en het toepassen van de AED (60 minuten) met behulp van BLS pop met digitaal feedbacksysteem</w:t>
      </w:r>
    </w:p>
    <w:p w:rsidR="001C7FAE" w:rsidRPr="00475222" w:rsidRDefault="001C7FAE" w:rsidP="001C7FAE">
      <w:pPr>
        <w:rPr>
          <w:rFonts w:ascii="Trebuchet MS" w:hAnsi="Trebuchet MS"/>
          <w:sz w:val="20"/>
          <w:szCs w:val="20"/>
        </w:rPr>
      </w:pPr>
      <w:r w:rsidRPr="00475222">
        <w:rPr>
          <w:rFonts w:ascii="Trebuchet MS" w:hAnsi="Trebuchet MS"/>
          <w:sz w:val="20"/>
          <w:szCs w:val="20"/>
        </w:rPr>
        <w:t>5) Afsluiting en evaluatie praktijkbijeenkomst (15 minuten)</w:t>
      </w:r>
    </w:p>
    <w:p w:rsidR="003218A3" w:rsidRDefault="003218A3" w:rsidP="001C7FAE">
      <w:pPr>
        <w:pStyle w:val="Geenafstand"/>
      </w:pPr>
      <w:bookmarkStart w:id="0" w:name="_GoBack"/>
      <w:bookmarkEnd w:id="0"/>
    </w:p>
    <w:sectPr w:rsidR="0032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A5D6D"/>
    <w:multiLevelType w:val="hybridMultilevel"/>
    <w:tmpl w:val="E2BE19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93"/>
    <w:rsid w:val="001C7FAE"/>
    <w:rsid w:val="003218A3"/>
    <w:rsid w:val="00864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40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4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van Egmond</dc:creator>
  <cp:lastModifiedBy>Angeliek Peeters</cp:lastModifiedBy>
  <cp:revision>2</cp:revision>
  <dcterms:created xsi:type="dcterms:W3CDTF">2019-01-29T11:16:00Z</dcterms:created>
  <dcterms:modified xsi:type="dcterms:W3CDTF">2019-01-29T11:16:00Z</dcterms:modified>
</cp:coreProperties>
</file>